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56" w:rsidRPr="00DA038C" w:rsidRDefault="0063191D" w:rsidP="009F6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3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Шановні члени </w:t>
      </w:r>
    </w:p>
    <w:p w:rsidR="0063191D" w:rsidRPr="00DA038C" w:rsidRDefault="0063191D" w:rsidP="009F6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38C">
        <w:rPr>
          <w:rFonts w:ascii="Times New Roman" w:hAnsi="Times New Roman" w:cs="Times New Roman"/>
          <w:b/>
          <w:sz w:val="28"/>
          <w:szCs w:val="28"/>
          <w:lang w:val="uk-UA"/>
        </w:rPr>
        <w:t>ГО «Асоціація акушерів-гінекологів України»!</w:t>
      </w:r>
    </w:p>
    <w:p w:rsidR="0063191D" w:rsidRPr="00DA038C" w:rsidRDefault="0063191D" w:rsidP="009F6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91D" w:rsidRPr="00DA038C" w:rsidRDefault="0063191D" w:rsidP="001C14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8C">
        <w:rPr>
          <w:rFonts w:ascii="Times New Roman" w:hAnsi="Times New Roman" w:cs="Times New Roman"/>
          <w:sz w:val="28"/>
          <w:szCs w:val="28"/>
          <w:lang w:val="uk-UA"/>
        </w:rPr>
        <w:t xml:space="preserve">Вашій увазі пропонується Проект Резолюції Пленуму </w:t>
      </w:r>
      <w:r w:rsidR="001C1456" w:rsidRPr="00DA038C">
        <w:rPr>
          <w:rFonts w:ascii="Times New Roman" w:hAnsi="Times New Roman" w:cs="Times New Roman"/>
          <w:sz w:val="28"/>
          <w:szCs w:val="28"/>
          <w:lang w:val="uk-UA"/>
        </w:rPr>
        <w:t xml:space="preserve">ГО «Асоціація акушерів-гінекологів України» (надалі </w:t>
      </w:r>
      <w:r w:rsidRPr="00DA038C">
        <w:rPr>
          <w:rFonts w:ascii="Times New Roman" w:hAnsi="Times New Roman" w:cs="Times New Roman"/>
          <w:sz w:val="28"/>
          <w:szCs w:val="28"/>
          <w:lang w:val="uk-UA"/>
        </w:rPr>
        <w:t>Асоціаці</w:t>
      </w:r>
      <w:r w:rsidR="001C1456" w:rsidRPr="00DA038C">
        <w:rPr>
          <w:rFonts w:ascii="Times New Roman" w:hAnsi="Times New Roman" w:cs="Times New Roman"/>
          <w:sz w:val="28"/>
          <w:szCs w:val="28"/>
          <w:lang w:val="uk-UA"/>
        </w:rPr>
        <w:t>я)</w:t>
      </w:r>
      <w:r w:rsidRPr="00DA038C">
        <w:rPr>
          <w:rFonts w:ascii="Times New Roman" w:hAnsi="Times New Roman" w:cs="Times New Roman"/>
          <w:sz w:val="28"/>
          <w:szCs w:val="28"/>
          <w:lang w:val="uk-UA"/>
        </w:rPr>
        <w:t xml:space="preserve">, який відбувся 21.09.2017 р. у </w:t>
      </w:r>
      <w:proofErr w:type="spellStart"/>
      <w:r w:rsidRPr="00DA038C">
        <w:rPr>
          <w:rFonts w:ascii="Times New Roman" w:hAnsi="Times New Roman" w:cs="Times New Roman"/>
          <w:sz w:val="28"/>
          <w:szCs w:val="28"/>
          <w:lang w:val="uk-UA"/>
        </w:rPr>
        <w:t>м.Одеса</w:t>
      </w:r>
      <w:proofErr w:type="spellEnd"/>
      <w:r w:rsidRPr="00DA03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191D" w:rsidRPr="00DA038C" w:rsidRDefault="0063191D" w:rsidP="001C145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38C">
        <w:rPr>
          <w:rFonts w:ascii="Times New Roman" w:hAnsi="Times New Roman" w:cs="Times New Roman"/>
          <w:sz w:val="28"/>
          <w:szCs w:val="28"/>
          <w:lang w:val="uk-UA"/>
        </w:rPr>
        <w:t xml:space="preserve">Ваші пропозиції, зауваження та доповнення до проекту резолюції просимо надсилати на електронну адресу Асоціації </w:t>
      </w:r>
      <w:proofErr w:type="spellStart"/>
      <w:r w:rsidR="001C1456" w:rsidRPr="00DA038C">
        <w:rPr>
          <w:rFonts w:ascii="Times New Roman" w:hAnsi="Times New Roman" w:cs="Times New Roman"/>
          <w:b/>
          <w:sz w:val="28"/>
          <w:szCs w:val="28"/>
          <w:lang w:val="uk-UA"/>
        </w:rPr>
        <w:t>assistant</w:t>
      </w:r>
      <w:proofErr w:type="spellEnd"/>
      <w:r w:rsidR="001C1456" w:rsidRPr="00DA038C">
        <w:rPr>
          <w:rFonts w:ascii="Times New Roman" w:hAnsi="Times New Roman" w:cs="Times New Roman"/>
          <w:b/>
          <w:sz w:val="28"/>
          <w:szCs w:val="28"/>
          <w:lang w:val="uk-UA"/>
        </w:rPr>
        <w:t>@</w:t>
      </w:r>
      <w:proofErr w:type="spellStart"/>
      <w:r w:rsidR="001C1456" w:rsidRPr="00DA038C">
        <w:rPr>
          <w:rFonts w:ascii="Times New Roman" w:hAnsi="Times New Roman" w:cs="Times New Roman"/>
          <w:b/>
          <w:sz w:val="28"/>
          <w:szCs w:val="28"/>
          <w:lang w:val="uk-UA"/>
        </w:rPr>
        <w:t>aagu.com.ua</w:t>
      </w:r>
      <w:proofErr w:type="spellEnd"/>
      <w:r w:rsidR="001C1456" w:rsidRPr="00DA038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3191D" w:rsidRPr="00DA038C" w:rsidRDefault="001C1456" w:rsidP="001C14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8C">
        <w:rPr>
          <w:rFonts w:ascii="Times New Roman" w:hAnsi="Times New Roman" w:cs="Times New Roman"/>
          <w:sz w:val="28"/>
          <w:szCs w:val="28"/>
          <w:lang w:val="uk-UA"/>
        </w:rPr>
        <w:t>Закликаємо Вас до активного обговорення нижченаведеного Проекту резолюції Пленуму Асоціації.</w:t>
      </w:r>
    </w:p>
    <w:p w:rsidR="0063191D" w:rsidRDefault="0063191D" w:rsidP="009F69D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C0053" w:rsidRDefault="001C0053" w:rsidP="009F69D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b/>
          <w:sz w:val="32"/>
          <w:szCs w:val="32"/>
          <w:lang w:val="uk-UA"/>
        </w:rPr>
        <w:t>ПРОЕКТ РЕЗОЛЮЦІЇ</w:t>
      </w:r>
    </w:p>
    <w:p w:rsidR="001C1456" w:rsidRDefault="001C1456" w:rsidP="009F69D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C1456">
        <w:rPr>
          <w:rFonts w:ascii="Times New Roman" w:hAnsi="Times New Roman" w:cs="Times New Roman"/>
          <w:b/>
          <w:sz w:val="32"/>
          <w:szCs w:val="32"/>
          <w:lang w:val="uk-UA"/>
        </w:rPr>
        <w:t>Пленум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Pr="001C145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ГО «Асоціація акушерів-гінекологів» </w:t>
      </w:r>
    </w:p>
    <w:p w:rsidR="009F69D4" w:rsidRPr="009F69D4" w:rsidRDefault="001C1456" w:rsidP="009F69D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C1456">
        <w:rPr>
          <w:rFonts w:ascii="Times New Roman" w:hAnsi="Times New Roman" w:cs="Times New Roman"/>
          <w:b/>
          <w:sz w:val="32"/>
          <w:szCs w:val="32"/>
          <w:lang w:val="uk-UA"/>
        </w:rPr>
        <w:t>21.09.2017р.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м.Одеса</w:t>
      </w:r>
      <w:proofErr w:type="spellEnd"/>
    </w:p>
    <w:p w:rsidR="004F40AA" w:rsidRPr="009F69D4" w:rsidRDefault="00ED42FC" w:rsidP="001C1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На </w:t>
      </w:r>
      <w:r w:rsidR="0063191D">
        <w:rPr>
          <w:rFonts w:ascii="Times New Roman" w:hAnsi="Times New Roman" w:cs="Times New Roman"/>
          <w:sz w:val="32"/>
          <w:szCs w:val="32"/>
          <w:lang w:val="uk-UA"/>
        </w:rPr>
        <w:t xml:space="preserve">щорічному 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Пленумі ГО «Асоціація акушерів-гінекологів» </w:t>
      </w:r>
      <w:r w:rsidR="001C0053" w:rsidRPr="009F69D4">
        <w:rPr>
          <w:rFonts w:ascii="Times New Roman" w:hAnsi="Times New Roman" w:cs="Times New Roman"/>
          <w:sz w:val="32"/>
          <w:szCs w:val="32"/>
          <w:lang w:val="uk-UA"/>
        </w:rPr>
        <w:t>21.09.2017</w:t>
      </w:r>
      <w:bookmarkStart w:id="0" w:name="_GoBack"/>
      <w:bookmarkEnd w:id="0"/>
      <w:r w:rsidR="001C0053"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р. 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>проведено обговорення на</w:t>
      </w:r>
      <w:r w:rsidR="001C0053" w:rsidRPr="009F69D4">
        <w:rPr>
          <w:rFonts w:ascii="Times New Roman" w:hAnsi="Times New Roman" w:cs="Times New Roman"/>
          <w:sz w:val="32"/>
          <w:szCs w:val="32"/>
          <w:lang w:val="uk-UA"/>
        </w:rPr>
        <w:t>галь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них питань акушерсько-гінекологічної служби України в умовах реформування медицини та ролі Асоціації у цих процесах. У обговоренні взяли участь провідні акушери-гінекологи України, професори, завідувачі профільних кафедр, обласні акушери-гінекологи, </w:t>
      </w:r>
      <w:r w:rsidR="0063191D">
        <w:rPr>
          <w:rFonts w:ascii="Times New Roman" w:hAnsi="Times New Roman" w:cs="Times New Roman"/>
          <w:sz w:val="32"/>
          <w:szCs w:val="32"/>
          <w:lang w:val="uk-UA"/>
        </w:rPr>
        <w:t xml:space="preserve">Голови обласних осередків Асоціації, 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>лікарі</w:t>
      </w:r>
      <w:r w:rsidR="00310C8A">
        <w:rPr>
          <w:rFonts w:ascii="Times New Roman" w:hAnsi="Times New Roman" w:cs="Times New Roman"/>
          <w:sz w:val="32"/>
          <w:szCs w:val="32"/>
          <w:lang w:val="uk-UA"/>
        </w:rPr>
        <w:t xml:space="preserve"> члени Асоціації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D42FC" w:rsidRPr="009F69D4" w:rsidRDefault="00ED42FC" w:rsidP="001C1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sz w:val="32"/>
          <w:szCs w:val="32"/>
          <w:lang w:val="uk-UA"/>
        </w:rPr>
        <w:t>Постановили внести до резолюції Пленуму наступне.</w:t>
      </w:r>
    </w:p>
    <w:p w:rsidR="00ED42FC" w:rsidRPr="009F69D4" w:rsidRDefault="00C95A1F" w:rsidP="001C14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 </w:t>
      </w:r>
      <w:r w:rsidR="001C145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клінічним </w:t>
      </w:r>
      <w:r w:rsidRPr="009F69D4">
        <w:rPr>
          <w:rFonts w:ascii="Times New Roman" w:hAnsi="Times New Roman" w:cs="Times New Roman"/>
          <w:b/>
          <w:sz w:val="32"/>
          <w:szCs w:val="32"/>
          <w:lang w:val="uk-UA"/>
        </w:rPr>
        <w:t>протоколам.</w:t>
      </w:r>
    </w:p>
    <w:p w:rsidR="00C95A1F" w:rsidRPr="009F69D4" w:rsidRDefault="00C95A1F" w:rsidP="001C1456">
      <w:pPr>
        <w:pStyle w:val="a3"/>
        <w:spacing w:after="0" w:line="360" w:lineRule="auto"/>
        <w:ind w:firstLine="5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Надання на державному рівні законодавчого права користуватись у повсякденній клінічній практиці світовими протоколами безумовно є дуже важливим перспективним 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lastRenderedPageBreak/>
        <w:t>кроком, що наближає надання медичної допомоги в Україні до світових стандартів.</w:t>
      </w:r>
    </w:p>
    <w:p w:rsidR="00F85FFA" w:rsidRPr="00F85FFA" w:rsidRDefault="00C95A1F" w:rsidP="001C1456">
      <w:pPr>
        <w:pStyle w:val="a3"/>
        <w:spacing w:after="0" w:line="360" w:lineRule="auto"/>
        <w:ind w:firstLine="5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sz w:val="32"/>
          <w:szCs w:val="32"/>
          <w:lang w:val="uk-UA"/>
        </w:rPr>
        <w:t>Однак, таке рішення повинно бути доповнено певними роз</w:t>
      </w:r>
      <w:r w:rsidRPr="009F69D4">
        <w:rPr>
          <w:rFonts w:ascii="Times New Roman" w:hAnsi="Times New Roman" w:cs="Times New Roman"/>
          <w:sz w:val="32"/>
          <w:szCs w:val="32"/>
        </w:rPr>
        <w:t>’</w:t>
      </w:r>
      <w:proofErr w:type="spellStart"/>
      <w:r w:rsidRPr="009F69D4">
        <w:rPr>
          <w:rFonts w:ascii="Times New Roman" w:hAnsi="Times New Roman" w:cs="Times New Roman"/>
          <w:sz w:val="32"/>
          <w:szCs w:val="32"/>
        </w:rPr>
        <w:t>ясненнями</w:t>
      </w:r>
      <w:proofErr w:type="spellEnd"/>
      <w:r w:rsidR="00BB52A8"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 на рівні МОЗ </w:t>
      </w:r>
      <w:r w:rsidR="002D4400">
        <w:rPr>
          <w:rFonts w:ascii="Times New Roman" w:hAnsi="Times New Roman" w:cs="Times New Roman"/>
          <w:sz w:val="32"/>
          <w:szCs w:val="32"/>
          <w:lang w:val="uk-UA"/>
        </w:rPr>
        <w:t xml:space="preserve">для головних спеціалістів областей </w:t>
      </w:r>
      <w:r w:rsidR="00BB52A8"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у </w:t>
      </w:r>
      <w:proofErr w:type="spellStart"/>
      <w:r w:rsidR="00BB52A8" w:rsidRPr="009F69D4">
        <w:rPr>
          <w:rFonts w:ascii="Times New Roman" w:hAnsi="Times New Roman" w:cs="Times New Roman"/>
          <w:sz w:val="32"/>
          <w:szCs w:val="32"/>
          <w:lang w:val="uk-UA"/>
        </w:rPr>
        <w:t>зв</w:t>
      </w:r>
      <w:proofErr w:type="spellEnd"/>
      <w:r w:rsidR="00BB52A8" w:rsidRPr="009F69D4">
        <w:rPr>
          <w:rFonts w:ascii="Times New Roman" w:hAnsi="Times New Roman" w:cs="Times New Roman"/>
          <w:sz w:val="32"/>
          <w:szCs w:val="32"/>
        </w:rPr>
        <w:t>’</w:t>
      </w:r>
      <w:proofErr w:type="spellStart"/>
      <w:r w:rsidR="00BB52A8" w:rsidRPr="009F69D4">
        <w:rPr>
          <w:rFonts w:ascii="Times New Roman" w:hAnsi="Times New Roman" w:cs="Times New Roman"/>
          <w:sz w:val="32"/>
          <w:szCs w:val="32"/>
          <w:lang w:val="uk-UA"/>
        </w:rPr>
        <w:t>язку</w:t>
      </w:r>
      <w:proofErr w:type="spellEnd"/>
      <w:r w:rsidR="00BB52A8"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 з різним тлумаченням </w:t>
      </w:r>
      <w:r w:rsidR="00DD22AA">
        <w:rPr>
          <w:rFonts w:ascii="Times New Roman" w:hAnsi="Times New Roman" w:cs="Times New Roman"/>
          <w:sz w:val="32"/>
          <w:szCs w:val="32"/>
          <w:lang w:val="uk-UA"/>
        </w:rPr>
        <w:t xml:space="preserve">у засобах масової інформації </w:t>
      </w:r>
      <w:r w:rsidR="00BB52A8" w:rsidRPr="009F69D4">
        <w:rPr>
          <w:rFonts w:ascii="Times New Roman" w:hAnsi="Times New Roman" w:cs="Times New Roman"/>
          <w:sz w:val="32"/>
          <w:szCs w:val="32"/>
          <w:lang w:val="uk-UA"/>
        </w:rPr>
        <w:t>закону № 1422</w:t>
      </w:r>
      <w:r w:rsidR="00F85FFA" w:rsidRPr="00F85FFA">
        <w:rPr>
          <w:rFonts w:ascii="Times New Roman" w:hAnsi="Times New Roman" w:cs="Times New Roman"/>
          <w:sz w:val="32"/>
          <w:szCs w:val="32"/>
          <w:lang w:val="uk-UA"/>
        </w:rPr>
        <w:t xml:space="preserve"> від 29.12.2016 р., що набув чинності 28.04.2017</w:t>
      </w:r>
      <w:r w:rsidR="00F85FFA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="00F85FFA" w:rsidRPr="00F85FFA">
        <w:rPr>
          <w:rFonts w:ascii="Times New Roman" w:hAnsi="Times New Roman" w:cs="Times New Roman"/>
          <w:sz w:val="32"/>
          <w:szCs w:val="32"/>
          <w:lang w:val="uk-UA"/>
        </w:rPr>
        <w:t xml:space="preserve">р. </w:t>
      </w:r>
      <w:r w:rsidR="00DD22AA">
        <w:rPr>
          <w:rFonts w:ascii="Times New Roman" w:hAnsi="Times New Roman" w:cs="Times New Roman"/>
          <w:sz w:val="32"/>
          <w:szCs w:val="32"/>
          <w:lang w:val="uk-UA"/>
        </w:rPr>
        <w:t>Таке роз’яснення повинно бути коротким і не</w:t>
      </w:r>
      <w:r w:rsidR="001C145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D22AA">
        <w:rPr>
          <w:rFonts w:ascii="Times New Roman" w:hAnsi="Times New Roman" w:cs="Times New Roman"/>
          <w:sz w:val="32"/>
          <w:szCs w:val="32"/>
          <w:lang w:val="uk-UA"/>
        </w:rPr>
        <w:t>допускати різноманітності тлумачень.</w:t>
      </w:r>
    </w:p>
    <w:p w:rsidR="00C95A1F" w:rsidRPr="009F69D4" w:rsidRDefault="002D4400" w:rsidP="001C1456">
      <w:pPr>
        <w:pStyle w:val="a3"/>
        <w:spacing w:after="0" w:line="360" w:lineRule="auto"/>
        <w:ind w:firstLine="55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Зобов’язати голів </w:t>
      </w:r>
      <w:r w:rsidR="00DD22AA">
        <w:rPr>
          <w:rFonts w:ascii="Times New Roman" w:hAnsi="Times New Roman" w:cs="Times New Roman"/>
          <w:sz w:val="32"/>
          <w:szCs w:val="32"/>
          <w:lang w:val="uk-UA"/>
        </w:rPr>
        <w:t xml:space="preserve">обласних осередків детально вивчити Наказ МОЗ </w:t>
      </w:r>
      <w:r w:rsidR="00DD22AA" w:rsidRPr="00DD22AA">
        <w:rPr>
          <w:rFonts w:ascii="Times New Roman" w:hAnsi="Times New Roman" w:cs="Times New Roman"/>
          <w:sz w:val="32"/>
          <w:szCs w:val="32"/>
          <w:lang w:val="uk-UA"/>
        </w:rPr>
        <w:t xml:space="preserve">№ 1422 </w:t>
      </w:r>
      <w:r w:rsidR="00DD22AA">
        <w:rPr>
          <w:rFonts w:ascii="Times New Roman" w:hAnsi="Times New Roman" w:cs="Times New Roman"/>
          <w:sz w:val="32"/>
          <w:szCs w:val="32"/>
          <w:lang w:val="uk-UA"/>
        </w:rPr>
        <w:t>та роз’яснення МОЗ, які будуть надані, і провести семінари для керівників закладів акушерсько-гінекологічної служби області.</w:t>
      </w:r>
      <w:r w:rsidR="00C95A1F" w:rsidRPr="009F69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5A1F" w:rsidRPr="009F69D4" w:rsidRDefault="00C95A1F" w:rsidP="001C1456">
      <w:pPr>
        <w:pStyle w:val="a3"/>
        <w:spacing w:after="0" w:line="360" w:lineRule="auto"/>
        <w:ind w:firstLine="5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9F69D4">
        <w:rPr>
          <w:rFonts w:ascii="Times New Roman" w:hAnsi="Times New Roman" w:cs="Times New Roman"/>
          <w:sz w:val="32"/>
          <w:szCs w:val="32"/>
        </w:rPr>
        <w:t>Законодавчо</w:t>
      </w:r>
      <w:proofErr w:type="spellEnd"/>
      <w:r w:rsidRPr="009F69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69D4">
        <w:rPr>
          <w:rFonts w:ascii="Times New Roman" w:hAnsi="Times New Roman" w:cs="Times New Roman"/>
          <w:sz w:val="32"/>
          <w:szCs w:val="32"/>
        </w:rPr>
        <w:t>необх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>ідно</w:t>
      </w:r>
      <w:proofErr w:type="spellEnd"/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 обрати </w:t>
      </w:r>
      <w:r w:rsidR="00117E93">
        <w:rPr>
          <w:rFonts w:ascii="Times New Roman" w:hAnsi="Times New Roman" w:cs="Times New Roman"/>
          <w:sz w:val="32"/>
          <w:szCs w:val="32"/>
          <w:lang w:val="uk-UA"/>
        </w:rPr>
        <w:t>ос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117E93">
        <w:rPr>
          <w:rFonts w:ascii="Times New Roman" w:hAnsi="Times New Roman" w:cs="Times New Roman"/>
          <w:sz w:val="32"/>
          <w:szCs w:val="32"/>
          <w:lang w:val="uk-UA"/>
        </w:rPr>
        <w:t>овн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ий </w:t>
      </w:r>
      <w:r w:rsidR="00117E93">
        <w:rPr>
          <w:rFonts w:ascii="Times New Roman" w:hAnsi="Times New Roman" w:cs="Times New Roman"/>
          <w:sz w:val="32"/>
          <w:szCs w:val="32"/>
          <w:lang w:val="uk-UA"/>
        </w:rPr>
        <w:t xml:space="preserve">уніфікований 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>протокол для кожної нозології</w:t>
      </w:r>
      <w:r w:rsidR="00117E93">
        <w:rPr>
          <w:rFonts w:ascii="Times New Roman" w:hAnsi="Times New Roman" w:cs="Times New Roman"/>
          <w:sz w:val="32"/>
          <w:szCs w:val="32"/>
          <w:lang w:val="uk-UA"/>
        </w:rPr>
        <w:t xml:space="preserve"> та дати перелік </w:t>
      </w:r>
      <w:proofErr w:type="gramStart"/>
      <w:r w:rsidR="00117E93">
        <w:rPr>
          <w:rFonts w:ascii="Times New Roman" w:hAnsi="Times New Roman" w:cs="Times New Roman"/>
          <w:sz w:val="32"/>
          <w:szCs w:val="32"/>
          <w:lang w:val="uk-UA"/>
        </w:rPr>
        <w:t>св</w:t>
      </w:r>
      <w:proofErr w:type="gramEnd"/>
      <w:r w:rsidR="00117E93">
        <w:rPr>
          <w:rFonts w:ascii="Times New Roman" w:hAnsi="Times New Roman" w:cs="Times New Roman"/>
          <w:sz w:val="32"/>
          <w:szCs w:val="32"/>
          <w:lang w:val="uk-UA"/>
        </w:rPr>
        <w:t>ітових рекомендації, які можуть застосовуватись при наявності умов у лікувальному закладі та за інформованою згодою пацієнта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, зробити </w:t>
      </w:r>
      <w:r w:rsidR="00117E93">
        <w:rPr>
          <w:rFonts w:ascii="Times New Roman" w:hAnsi="Times New Roman" w:cs="Times New Roman"/>
          <w:sz w:val="32"/>
          <w:szCs w:val="32"/>
          <w:lang w:val="uk-UA"/>
        </w:rPr>
        <w:t>їх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 професійний переклад</w:t>
      </w:r>
      <w:r w:rsidR="006F16CE" w:rsidRPr="009F69D4">
        <w:rPr>
          <w:rFonts w:ascii="Times New Roman" w:hAnsi="Times New Roman" w:cs="Times New Roman"/>
          <w:sz w:val="32"/>
          <w:szCs w:val="32"/>
          <w:lang w:val="uk-UA"/>
        </w:rPr>
        <w:t>, адаптувати до реальних умов медичних служб України та затвердити робочою комісією Асоціації</w:t>
      </w:r>
      <w:r w:rsidR="00117E93">
        <w:rPr>
          <w:rFonts w:ascii="Times New Roman" w:hAnsi="Times New Roman" w:cs="Times New Roman"/>
          <w:sz w:val="32"/>
          <w:szCs w:val="32"/>
          <w:lang w:val="uk-UA"/>
        </w:rPr>
        <w:t>, МОЗ України та Міністерством юстиції України</w:t>
      </w:r>
      <w:r w:rsidR="006F16CE" w:rsidRPr="009F69D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6F16CE" w:rsidRPr="009F69D4" w:rsidRDefault="006F16CE" w:rsidP="001C1456">
      <w:pPr>
        <w:pStyle w:val="a3"/>
        <w:spacing w:after="0" w:line="360" w:lineRule="auto"/>
        <w:ind w:firstLine="5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sz w:val="32"/>
          <w:szCs w:val="32"/>
          <w:lang w:val="uk-UA"/>
        </w:rPr>
        <w:t>Для цього необхідно створити перелік нозологій, за якими необхідно прийняти протоколи, та розробити конкретний чіткий механізм їх розробки у стислі терміни.</w:t>
      </w:r>
    </w:p>
    <w:p w:rsidR="006F16CE" w:rsidRPr="009F69D4" w:rsidRDefault="006F16CE" w:rsidP="001C1456">
      <w:pPr>
        <w:pStyle w:val="a3"/>
        <w:spacing w:after="0" w:line="360" w:lineRule="auto"/>
        <w:ind w:firstLine="5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Найбільш актуальними протоколами, які необхідно затвердити в першу чергу, є протоколи по тим нозологіям, що обумовлюють </w:t>
      </w:r>
      <w:r w:rsidR="00DD22AA">
        <w:rPr>
          <w:rFonts w:ascii="Times New Roman" w:hAnsi="Times New Roman" w:cs="Times New Roman"/>
          <w:sz w:val="32"/>
          <w:szCs w:val="32"/>
          <w:lang w:val="uk-UA"/>
        </w:rPr>
        <w:t xml:space="preserve">материнську смертність 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в Україні. </w:t>
      </w:r>
    </w:p>
    <w:p w:rsidR="00310C8A" w:rsidRDefault="00310C8A" w:rsidP="001C1456">
      <w:pPr>
        <w:pStyle w:val="a3"/>
        <w:spacing w:after="0" w:line="360" w:lineRule="auto"/>
        <w:ind w:firstLine="5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0C8A">
        <w:rPr>
          <w:rFonts w:ascii="Times New Roman" w:hAnsi="Times New Roman" w:cs="Times New Roman"/>
          <w:sz w:val="32"/>
          <w:szCs w:val="32"/>
        </w:rPr>
        <w:lastRenderedPageBreak/>
        <w:t xml:space="preserve">В </w:t>
      </w:r>
      <w:proofErr w:type="spellStart"/>
      <w:r w:rsidRPr="00310C8A">
        <w:rPr>
          <w:rFonts w:ascii="Times New Roman" w:hAnsi="Times New Roman" w:cs="Times New Roman"/>
          <w:sz w:val="32"/>
          <w:szCs w:val="32"/>
        </w:rPr>
        <w:t>сучасному</w:t>
      </w:r>
      <w:proofErr w:type="spellEnd"/>
      <w:r w:rsidRPr="00310C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10C8A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310C8A">
        <w:rPr>
          <w:rFonts w:ascii="Times New Roman" w:hAnsi="Times New Roman" w:cs="Times New Roman"/>
          <w:sz w:val="32"/>
          <w:szCs w:val="32"/>
        </w:rPr>
        <w:t>іті</w:t>
      </w:r>
      <w:proofErr w:type="spellEnd"/>
      <w:r w:rsidRPr="00310C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0C8A">
        <w:rPr>
          <w:rFonts w:ascii="Times New Roman" w:hAnsi="Times New Roman" w:cs="Times New Roman"/>
          <w:sz w:val="32"/>
          <w:szCs w:val="32"/>
        </w:rPr>
        <w:t>модернізація</w:t>
      </w:r>
      <w:proofErr w:type="spellEnd"/>
      <w:r w:rsidRPr="00310C8A">
        <w:rPr>
          <w:rFonts w:ascii="Times New Roman" w:hAnsi="Times New Roman" w:cs="Times New Roman"/>
          <w:sz w:val="32"/>
          <w:szCs w:val="32"/>
        </w:rPr>
        <w:t xml:space="preserve">  </w:t>
      </w:r>
      <w:proofErr w:type="spellStart"/>
      <w:r w:rsidRPr="00310C8A">
        <w:rPr>
          <w:rFonts w:ascii="Times New Roman" w:hAnsi="Times New Roman" w:cs="Times New Roman"/>
          <w:sz w:val="32"/>
          <w:szCs w:val="32"/>
        </w:rPr>
        <w:t>протоколів</w:t>
      </w:r>
      <w:proofErr w:type="spellEnd"/>
      <w:r w:rsidRPr="00310C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0C8A">
        <w:rPr>
          <w:rFonts w:ascii="Times New Roman" w:hAnsi="Times New Roman" w:cs="Times New Roman"/>
          <w:sz w:val="32"/>
          <w:szCs w:val="32"/>
        </w:rPr>
        <w:t>лікування</w:t>
      </w:r>
      <w:proofErr w:type="spellEnd"/>
      <w:r w:rsidRPr="00310C8A">
        <w:rPr>
          <w:rFonts w:ascii="Times New Roman" w:hAnsi="Times New Roman" w:cs="Times New Roman"/>
          <w:sz w:val="32"/>
          <w:szCs w:val="32"/>
        </w:rPr>
        <w:t xml:space="preserve">  </w:t>
      </w:r>
      <w:proofErr w:type="spellStart"/>
      <w:r w:rsidRPr="00310C8A">
        <w:rPr>
          <w:rFonts w:ascii="Times New Roman" w:hAnsi="Times New Roman" w:cs="Times New Roman"/>
          <w:sz w:val="32"/>
          <w:szCs w:val="32"/>
        </w:rPr>
        <w:t>відбувається</w:t>
      </w:r>
      <w:proofErr w:type="spellEnd"/>
      <w:r w:rsidRPr="00310C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0C8A">
        <w:rPr>
          <w:rFonts w:ascii="Times New Roman" w:hAnsi="Times New Roman" w:cs="Times New Roman"/>
          <w:sz w:val="32"/>
          <w:szCs w:val="32"/>
        </w:rPr>
        <w:t>кожні</w:t>
      </w:r>
      <w:proofErr w:type="spellEnd"/>
      <w:r w:rsidRPr="00310C8A">
        <w:rPr>
          <w:rFonts w:ascii="Times New Roman" w:hAnsi="Times New Roman" w:cs="Times New Roman"/>
          <w:sz w:val="32"/>
          <w:szCs w:val="32"/>
        </w:rPr>
        <w:t xml:space="preserve"> 2-3 роки. В </w:t>
      </w:r>
      <w:proofErr w:type="spellStart"/>
      <w:r w:rsidRPr="00310C8A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310C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0C8A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310C8A">
        <w:rPr>
          <w:rFonts w:ascii="Times New Roman" w:hAnsi="Times New Roman" w:cs="Times New Roman"/>
          <w:sz w:val="32"/>
          <w:szCs w:val="32"/>
        </w:rPr>
        <w:t xml:space="preserve"> 10 </w:t>
      </w:r>
      <w:proofErr w:type="spellStart"/>
      <w:r w:rsidRPr="00310C8A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Pr="00310C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більшість клінічних </w:t>
      </w:r>
      <w:proofErr w:type="spellStart"/>
      <w:r w:rsidRPr="00310C8A">
        <w:rPr>
          <w:rFonts w:ascii="Times New Roman" w:hAnsi="Times New Roman" w:cs="Times New Roman"/>
          <w:sz w:val="32"/>
          <w:szCs w:val="32"/>
        </w:rPr>
        <w:t>протокол</w:t>
      </w: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proofErr w:type="gramStart"/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proofErr w:type="spellEnd"/>
      <w:proofErr w:type="gramEnd"/>
      <w:r w:rsidRPr="00310C8A">
        <w:rPr>
          <w:rFonts w:ascii="Times New Roman" w:hAnsi="Times New Roman" w:cs="Times New Roman"/>
          <w:sz w:val="32"/>
          <w:szCs w:val="32"/>
        </w:rPr>
        <w:t xml:space="preserve"> не перегляд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ались</w:t>
      </w:r>
      <w:proofErr w:type="spellEnd"/>
      <w:r w:rsidRPr="00310C8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F16CE" w:rsidRPr="009F69D4" w:rsidRDefault="006F16CE" w:rsidP="001C1456">
      <w:pPr>
        <w:pStyle w:val="a3"/>
        <w:spacing w:after="0" w:line="360" w:lineRule="auto"/>
        <w:ind w:firstLine="5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Для прискорення роботи над протоколами можливо </w:t>
      </w:r>
      <w:proofErr w:type="spellStart"/>
      <w:r w:rsidRPr="009F69D4">
        <w:rPr>
          <w:rFonts w:ascii="Times New Roman" w:hAnsi="Times New Roman" w:cs="Times New Roman"/>
          <w:sz w:val="32"/>
          <w:szCs w:val="32"/>
          <w:lang w:val="uk-UA"/>
        </w:rPr>
        <w:t>розприділити</w:t>
      </w:r>
      <w:proofErr w:type="spellEnd"/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 протоколи між профільними кафедрами України з повноваженнями залучати до </w:t>
      </w:r>
      <w:r w:rsidR="00CA3065"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роботи 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>спеціалістів</w:t>
      </w:r>
      <w:r w:rsidR="00CA3065"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 та представників Асоці</w:t>
      </w:r>
      <w:r w:rsidR="00BB52A8" w:rsidRPr="009F69D4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CA3065" w:rsidRPr="009F69D4">
        <w:rPr>
          <w:rFonts w:ascii="Times New Roman" w:hAnsi="Times New Roman" w:cs="Times New Roman"/>
          <w:sz w:val="32"/>
          <w:szCs w:val="32"/>
          <w:lang w:val="uk-UA"/>
        </w:rPr>
        <w:t>ції відповідного регіону.</w:t>
      </w:r>
    </w:p>
    <w:p w:rsidR="00CA3065" w:rsidRPr="009F69D4" w:rsidRDefault="00CA3065" w:rsidP="001C1456">
      <w:pPr>
        <w:pStyle w:val="a3"/>
        <w:spacing w:after="0" w:line="360" w:lineRule="auto"/>
        <w:ind w:firstLine="5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sz w:val="32"/>
          <w:szCs w:val="32"/>
          <w:lang w:val="uk-UA"/>
        </w:rPr>
        <w:t>Вирішення проблем заохочення спеціалістів, що займаються розробкою протоколів, перекласти на рівень керівництва регіонів з можливістю залучення спонсорської допомоги.</w:t>
      </w:r>
    </w:p>
    <w:p w:rsidR="00CA3065" w:rsidRPr="009F69D4" w:rsidRDefault="00CA3065" w:rsidP="001C1456">
      <w:pPr>
        <w:pStyle w:val="a3"/>
        <w:spacing w:after="0" w:line="360" w:lineRule="auto"/>
        <w:ind w:firstLine="5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sz w:val="32"/>
          <w:szCs w:val="32"/>
          <w:lang w:val="uk-UA"/>
        </w:rPr>
        <w:t>Нео</w:t>
      </w:r>
      <w:r w:rsidR="00BB52A8" w:rsidRPr="009F69D4">
        <w:rPr>
          <w:rFonts w:ascii="Times New Roman" w:hAnsi="Times New Roman" w:cs="Times New Roman"/>
          <w:sz w:val="32"/>
          <w:szCs w:val="32"/>
          <w:lang w:val="uk-UA"/>
        </w:rPr>
        <w:t>б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хідно зберегти локальні протоколи, як </w:t>
      </w:r>
      <w:r w:rsidR="00BB52A8" w:rsidRPr="009F69D4">
        <w:rPr>
          <w:rFonts w:ascii="Times New Roman" w:hAnsi="Times New Roman" w:cs="Times New Roman"/>
          <w:sz w:val="32"/>
          <w:szCs w:val="32"/>
          <w:lang w:val="uk-UA"/>
        </w:rPr>
        <w:t>основний механізм юридичного захисту лікар</w:t>
      </w:r>
      <w:r w:rsidR="00117E93">
        <w:rPr>
          <w:rFonts w:ascii="Times New Roman" w:hAnsi="Times New Roman" w:cs="Times New Roman"/>
          <w:sz w:val="32"/>
          <w:szCs w:val="32"/>
          <w:lang w:val="uk-UA"/>
        </w:rPr>
        <w:t xml:space="preserve">я </w:t>
      </w:r>
      <w:r w:rsidR="00117E93" w:rsidRPr="00117E93">
        <w:rPr>
          <w:rFonts w:ascii="Times New Roman" w:hAnsi="Times New Roman" w:cs="Times New Roman"/>
          <w:sz w:val="32"/>
          <w:szCs w:val="32"/>
        </w:rPr>
        <w:t xml:space="preserve">при </w:t>
      </w:r>
      <w:proofErr w:type="spellStart"/>
      <w:r w:rsidR="00117E93" w:rsidRPr="00117E93">
        <w:rPr>
          <w:rFonts w:ascii="Times New Roman" w:hAnsi="Times New Roman" w:cs="Times New Roman"/>
          <w:sz w:val="32"/>
          <w:szCs w:val="32"/>
        </w:rPr>
        <w:t>виконанн</w:t>
      </w:r>
      <w:proofErr w:type="spellEnd"/>
      <w:r w:rsidR="00310C8A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117E93" w:rsidRPr="00117E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7E93" w:rsidRPr="00117E93">
        <w:rPr>
          <w:rFonts w:ascii="Times New Roman" w:hAnsi="Times New Roman" w:cs="Times New Roman"/>
          <w:sz w:val="32"/>
          <w:szCs w:val="32"/>
        </w:rPr>
        <w:t>своїх</w:t>
      </w:r>
      <w:proofErr w:type="spellEnd"/>
      <w:r w:rsidR="00117E93" w:rsidRPr="00117E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7E93" w:rsidRPr="00117E93">
        <w:rPr>
          <w:rFonts w:ascii="Times New Roman" w:hAnsi="Times New Roman" w:cs="Times New Roman"/>
          <w:sz w:val="32"/>
          <w:szCs w:val="32"/>
        </w:rPr>
        <w:t>професійних</w:t>
      </w:r>
      <w:proofErr w:type="spellEnd"/>
      <w:r w:rsidR="00117E93" w:rsidRPr="00117E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7E93" w:rsidRPr="00117E93">
        <w:rPr>
          <w:rFonts w:ascii="Times New Roman" w:hAnsi="Times New Roman" w:cs="Times New Roman"/>
          <w:sz w:val="32"/>
          <w:szCs w:val="32"/>
        </w:rPr>
        <w:t>обов’язків</w:t>
      </w:r>
      <w:proofErr w:type="spellEnd"/>
      <w:r w:rsidR="00BB52A8" w:rsidRPr="009F69D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B52A8" w:rsidRPr="009F69D4" w:rsidRDefault="00BB52A8" w:rsidP="001C14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b/>
          <w:sz w:val="32"/>
          <w:szCs w:val="32"/>
          <w:lang w:val="uk-UA"/>
        </w:rPr>
        <w:t>По атестації</w:t>
      </w:r>
      <w:r w:rsidR="001C145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лікарів</w:t>
      </w:r>
      <w:r w:rsidRPr="009F69D4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BB52A8" w:rsidRPr="009F69D4" w:rsidRDefault="00BB52A8" w:rsidP="001C1456">
      <w:pPr>
        <w:pStyle w:val="a3"/>
        <w:spacing w:after="0" w:line="360" w:lineRule="auto"/>
        <w:ind w:firstLine="5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Продовжити співпрацю з МОЗ та профільним комітетом ВР </w:t>
      </w:r>
      <w:r w:rsidR="001C1456">
        <w:rPr>
          <w:rFonts w:ascii="Times New Roman" w:hAnsi="Times New Roman" w:cs="Times New Roman"/>
          <w:sz w:val="32"/>
          <w:szCs w:val="32"/>
          <w:lang w:val="uk-UA"/>
        </w:rPr>
        <w:t xml:space="preserve">України 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щодо можливості передачі прав атестації лікарів до відповідних професійних </w:t>
      </w:r>
      <w:r w:rsidR="001C1456" w:rsidRPr="001C1456">
        <w:rPr>
          <w:rFonts w:ascii="Times New Roman" w:hAnsi="Times New Roman" w:cs="Times New Roman"/>
          <w:sz w:val="32"/>
          <w:szCs w:val="32"/>
          <w:lang w:val="uk-UA"/>
        </w:rPr>
        <w:t>Асоціацій</w:t>
      </w:r>
      <w:r w:rsidR="001C1456">
        <w:rPr>
          <w:rFonts w:ascii="Times New Roman" w:hAnsi="Times New Roman" w:cs="Times New Roman"/>
          <w:sz w:val="32"/>
          <w:szCs w:val="32"/>
          <w:lang w:val="uk-UA"/>
        </w:rPr>
        <w:t>. Такий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C1456">
        <w:rPr>
          <w:rFonts w:ascii="Times New Roman" w:hAnsi="Times New Roman" w:cs="Times New Roman"/>
          <w:sz w:val="32"/>
          <w:szCs w:val="32"/>
          <w:lang w:val="uk-UA"/>
        </w:rPr>
        <w:t>пер</w:t>
      </w:r>
      <w:r w:rsidR="00310C8A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="001C1456">
        <w:rPr>
          <w:rFonts w:ascii="Times New Roman" w:hAnsi="Times New Roman" w:cs="Times New Roman"/>
          <w:sz w:val="32"/>
          <w:szCs w:val="32"/>
          <w:lang w:val="uk-UA"/>
        </w:rPr>
        <w:t xml:space="preserve">хід може бути поступовим, як експеримент 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для </w:t>
      </w:r>
      <w:r w:rsidR="001C1456">
        <w:rPr>
          <w:rFonts w:ascii="Times New Roman" w:hAnsi="Times New Roman" w:cs="Times New Roman"/>
          <w:sz w:val="32"/>
          <w:szCs w:val="32"/>
          <w:lang w:val="uk-UA"/>
        </w:rPr>
        <w:t>окрем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>их Асоціацій, які до цього готові.</w:t>
      </w:r>
    </w:p>
    <w:p w:rsidR="00BB52A8" w:rsidRPr="009F69D4" w:rsidRDefault="00BB52A8" w:rsidP="001C1456">
      <w:pPr>
        <w:pStyle w:val="a3"/>
        <w:spacing w:after="0" w:line="360" w:lineRule="auto"/>
        <w:ind w:firstLine="5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Ще раз переглянути критерії нарахування балів для атестації, </w:t>
      </w:r>
      <w:proofErr w:type="spellStart"/>
      <w:r w:rsidR="00310C8A" w:rsidRPr="00310C8A">
        <w:rPr>
          <w:rFonts w:ascii="Times New Roman" w:hAnsi="Times New Roman" w:cs="Times New Roman"/>
          <w:sz w:val="32"/>
          <w:szCs w:val="32"/>
        </w:rPr>
        <w:t>пошир</w:t>
      </w:r>
      <w:r w:rsidR="00310C8A">
        <w:rPr>
          <w:rFonts w:ascii="Times New Roman" w:hAnsi="Times New Roman" w:cs="Times New Roman"/>
          <w:sz w:val="32"/>
          <w:szCs w:val="32"/>
          <w:lang w:val="uk-UA"/>
        </w:rPr>
        <w:t>ювати</w:t>
      </w:r>
      <w:proofErr w:type="spellEnd"/>
      <w:r w:rsidR="00310C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10C8A">
        <w:rPr>
          <w:rFonts w:ascii="Times New Roman" w:hAnsi="Times New Roman" w:cs="Times New Roman"/>
          <w:sz w:val="32"/>
          <w:szCs w:val="32"/>
        </w:rPr>
        <w:t>проходження</w:t>
      </w:r>
      <w:proofErr w:type="spellEnd"/>
      <w:r w:rsidR="00310C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10C8A">
        <w:rPr>
          <w:rFonts w:ascii="Times New Roman" w:hAnsi="Times New Roman" w:cs="Times New Roman"/>
          <w:sz w:val="32"/>
          <w:szCs w:val="32"/>
        </w:rPr>
        <w:t>курсів</w:t>
      </w:r>
      <w:proofErr w:type="spellEnd"/>
      <w:r w:rsidR="00310C8A">
        <w:rPr>
          <w:rFonts w:ascii="Times New Roman" w:hAnsi="Times New Roman" w:cs="Times New Roman"/>
          <w:sz w:val="32"/>
          <w:szCs w:val="32"/>
        </w:rPr>
        <w:t xml:space="preserve"> ТУ</w:t>
      </w:r>
      <w:r w:rsidR="00310C8A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>підвищити принциповість при атестуванні та відповідальність осіб, що рекомендують конкретного лікаря до атестації на певну категорію</w:t>
      </w:r>
      <w:r w:rsidR="00310C8A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310C8A" w:rsidRPr="00310C8A">
        <w:rPr>
          <w:rFonts w:ascii="Times New Roman" w:hAnsi="Times New Roman" w:cs="Times New Roman"/>
          <w:sz w:val="32"/>
          <w:szCs w:val="32"/>
        </w:rPr>
        <w:t>впровадити</w:t>
      </w:r>
      <w:proofErr w:type="spellEnd"/>
      <w:r w:rsidR="00310C8A" w:rsidRPr="00310C8A">
        <w:rPr>
          <w:rFonts w:ascii="Times New Roman" w:hAnsi="Times New Roman" w:cs="Times New Roman"/>
          <w:sz w:val="32"/>
          <w:szCs w:val="32"/>
        </w:rPr>
        <w:t xml:space="preserve"> систему </w:t>
      </w:r>
      <w:proofErr w:type="spellStart"/>
      <w:r w:rsidR="00310C8A" w:rsidRPr="00310C8A">
        <w:rPr>
          <w:rFonts w:ascii="Times New Roman" w:hAnsi="Times New Roman" w:cs="Times New Roman"/>
          <w:sz w:val="32"/>
          <w:szCs w:val="32"/>
        </w:rPr>
        <w:t>ліцензування</w:t>
      </w:r>
      <w:proofErr w:type="spellEnd"/>
      <w:r w:rsidR="00310C8A" w:rsidRPr="00310C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10C8A" w:rsidRPr="00310C8A">
        <w:rPr>
          <w:rFonts w:ascii="Times New Roman" w:hAnsi="Times New Roman" w:cs="Times New Roman"/>
          <w:sz w:val="32"/>
          <w:szCs w:val="32"/>
        </w:rPr>
        <w:t>лікарів</w:t>
      </w:r>
      <w:proofErr w:type="spellEnd"/>
      <w:r w:rsidR="00310C8A" w:rsidRPr="00310C8A">
        <w:rPr>
          <w:rFonts w:ascii="Times New Roman" w:hAnsi="Times New Roman" w:cs="Times New Roman"/>
          <w:sz w:val="32"/>
          <w:szCs w:val="32"/>
        </w:rPr>
        <w:t>.</w:t>
      </w:r>
    </w:p>
    <w:p w:rsidR="00BB52A8" w:rsidRDefault="00BB52A8" w:rsidP="001C1456">
      <w:pPr>
        <w:pStyle w:val="a3"/>
        <w:spacing w:after="0" w:line="360" w:lineRule="auto"/>
        <w:ind w:firstLine="5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Рекомендацію до атестації має надавати головний спеціаліст і профільна </w:t>
      </w:r>
      <w:r w:rsidR="000703E6" w:rsidRPr="009F69D4">
        <w:rPr>
          <w:rFonts w:ascii="Times New Roman" w:hAnsi="Times New Roman" w:cs="Times New Roman"/>
          <w:sz w:val="32"/>
          <w:szCs w:val="32"/>
          <w:lang w:val="uk-UA"/>
        </w:rPr>
        <w:t>кафедра регіону, а не головний лікар</w:t>
      </w:r>
      <w:r w:rsidR="001C1456">
        <w:rPr>
          <w:rFonts w:ascii="Times New Roman" w:hAnsi="Times New Roman" w:cs="Times New Roman"/>
          <w:sz w:val="32"/>
          <w:szCs w:val="32"/>
          <w:lang w:val="uk-UA"/>
        </w:rPr>
        <w:t xml:space="preserve"> закладу</w:t>
      </w:r>
      <w:r w:rsidR="000703E6" w:rsidRPr="009F69D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703E6" w:rsidRPr="009F69D4" w:rsidRDefault="000703E6" w:rsidP="001C14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b/>
          <w:sz w:val="32"/>
          <w:szCs w:val="32"/>
          <w:lang w:val="uk-UA"/>
        </w:rPr>
        <w:t>Інші нагальні питання</w:t>
      </w:r>
    </w:p>
    <w:p w:rsidR="000703E6" w:rsidRPr="009F69D4" w:rsidRDefault="000703E6" w:rsidP="001C14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sz w:val="32"/>
          <w:szCs w:val="32"/>
          <w:lang w:val="uk-UA"/>
        </w:rPr>
        <w:t>Розглянути можливість і продумати механізм створення електронного реєстру вагітних високого ризику.</w:t>
      </w:r>
    </w:p>
    <w:p w:rsidR="000703E6" w:rsidRPr="009F69D4" w:rsidRDefault="000703E6" w:rsidP="001C14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При проведенні реформи </w:t>
      </w:r>
      <w:r w:rsidR="009368C6"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на рівні Асоціації 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має бути збережена вертикаль взаємодії </w:t>
      </w:r>
      <w:r w:rsidR="009368C6"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акушерсько-гінекологічної 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>медичн</w:t>
      </w:r>
      <w:r w:rsidR="009368C6" w:rsidRPr="009F69D4">
        <w:rPr>
          <w:rFonts w:ascii="Times New Roman" w:hAnsi="Times New Roman" w:cs="Times New Roman"/>
          <w:sz w:val="32"/>
          <w:szCs w:val="32"/>
          <w:lang w:val="uk-UA"/>
        </w:rPr>
        <w:t>ої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 служб</w:t>
      </w:r>
      <w:r w:rsidR="009368C6" w:rsidRPr="009F69D4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>, яка базувалась на Інституті головних спеціалістів МОЗ.</w:t>
      </w:r>
    </w:p>
    <w:p w:rsidR="000703E6" w:rsidRPr="009F69D4" w:rsidRDefault="000703E6" w:rsidP="001C14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При проведенні реформування необхідно зберегти </w:t>
      </w:r>
      <w:r w:rsidR="009368C6" w:rsidRPr="009F69D4">
        <w:rPr>
          <w:rFonts w:ascii="Times New Roman" w:hAnsi="Times New Roman" w:cs="Times New Roman"/>
          <w:sz w:val="32"/>
          <w:szCs w:val="32"/>
          <w:lang w:val="uk-UA"/>
        </w:rPr>
        <w:t>пологові будинки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>, які надають допомогу незначній кількості населення, а</w:t>
      </w:r>
      <w:r w:rsidR="009368C6" w:rsidRPr="009F69D4">
        <w:rPr>
          <w:rFonts w:ascii="Times New Roman" w:hAnsi="Times New Roman" w:cs="Times New Roman"/>
          <w:sz w:val="32"/>
          <w:szCs w:val="32"/>
          <w:lang w:val="uk-UA"/>
        </w:rPr>
        <w:t>ле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 охоплюють послугами велику територію</w:t>
      </w:r>
      <w:r w:rsidR="00DD22AA">
        <w:rPr>
          <w:rFonts w:ascii="Times New Roman" w:hAnsi="Times New Roman" w:cs="Times New Roman"/>
          <w:sz w:val="32"/>
          <w:szCs w:val="32"/>
          <w:lang w:val="uk-UA"/>
        </w:rPr>
        <w:t xml:space="preserve"> для вчасного надання акушерсько-гінекологічної допомоги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C0053" w:rsidRPr="009F69D4" w:rsidRDefault="000703E6" w:rsidP="001C14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sz w:val="32"/>
          <w:szCs w:val="32"/>
          <w:lang w:val="uk-UA"/>
        </w:rPr>
        <w:t>Підвищити повноваження медичних сестер</w:t>
      </w:r>
      <w:r w:rsidR="009368C6"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 і акушерок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>, які можуть виконувати значну кількість рутинної роботи, яку зараз виконують лікарі. Продумати законодавчу базу та оновити  відповідні навчальні програми</w:t>
      </w:r>
      <w:r w:rsidR="001C0053"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 (доручити </w:t>
      </w:r>
      <w:proofErr w:type="spellStart"/>
      <w:r w:rsidR="00117E93">
        <w:rPr>
          <w:rFonts w:ascii="Times New Roman" w:hAnsi="Times New Roman" w:cs="Times New Roman"/>
          <w:sz w:val="32"/>
          <w:szCs w:val="32"/>
          <w:lang w:val="uk-UA"/>
        </w:rPr>
        <w:t>зав.кафедрою</w:t>
      </w:r>
      <w:proofErr w:type="spellEnd"/>
      <w:r w:rsidR="00117E93">
        <w:rPr>
          <w:rFonts w:ascii="Times New Roman" w:hAnsi="Times New Roman" w:cs="Times New Roman"/>
          <w:sz w:val="32"/>
          <w:szCs w:val="32"/>
          <w:lang w:val="uk-UA"/>
        </w:rPr>
        <w:t xml:space="preserve"> «Сестринська справа» Житомирського </w:t>
      </w:r>
      <w:r w:rsidR="001C0053"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Інституту </w:t>
      </w:r>
      <w:proofErr w:type="spellStart"/>
      <w:r w:rsidR="001C0053" w:rsidRPr="009F69D4">
        <w:rPr>
          <w:rFonts w:ascii="Times New Roman" w:hAnsi="Times New Roman" w:cs="Times New Roman"/>
          <w:sz w:val="32"/>
          <w:szCs w:val="32"/>
          <w:lang w:val="uk-UA"/>
        </w:rPr>
        <w:t>медсестринства</w:t>
      </w:r>
      <w:proofErr w:type="spellEnd"/>
      <w:r w:rsidR="00117E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117E93">
        <w:rPr>
          <w:rFonts w:ascii="Times New Roman" w:hAnsi="Times New Roman" w:cs="Times New Roman"/>
          <w:sz w:val="32"/>
          <w:szCs w:val="32"/>
          <w:lang w:val="uk-UA"/>
        </w:rPr>
        <w:t>д.м.н</w:t>
      </w:r>
      <w:proofErr w:type="spellEnd"/>
      <w:r w:rsidR="00117E93">
        <w:rPr>
          <w:rFonts w:ascii="Times New Roman" w:hAnsi="Times New Roman" w:cs="Times New Roman"/>
          <w:sz w:val="32"/>
          <w:szCs w:val="32"/>
          <w:lang w:val="uk-UA"/>
        </w:rPr>
        <w:t xml:space="preserve">., проф. </w:t>
      </w:r>
      <w:proofErr w:type="spellStart"/>
      <w:r w:rsidR="00117E93">
        <w:rPr>
          <w:rFonts w:ascii="Times New Roman" w:hAnsi="Times New Roman" w:cs="Times New Roman"/>
          <w:sz w:val="32"/>
          <w:szCs w:val="32"/>
          <w:lang w:val="uk-UA"/>
        </w:rPr>
        <w:t>Заболотнову</w:t>
      </w:r>
      <w:proofErr w:type="spellEnd"/>
      <w:r w:rsidR="00117E93">
        <w:rPr>
          <w:rFonts w:ascii="Times New Roman" w:hAnsi="Times New Roman" w:cs="Times New Roman"/>
          <w:sz w:val="32"/>
          <w:szCs w:val="32"/>
          <w:lang w:val="uk-UA"/>
        </w:rPr>
        <w:t xml:space="preserve"> В.О.</w:t>
      </w:r>
      <w:r w:rsidR="001C0053" w:rsidRPr="009F69D4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117E93">
        <w:rPr>
          <w:rFonts w:ascii="Times New Roman" w:hAnsi="Times New Roman" w:cs="Times New Roman"/>
          <w:sz w:val="32"/>
          <w:szCs w:val="32"/>
          <w:lang w:val="uk-UA"/>
        </w:rPr>
        <w:t>. Налагодити співпрацю з Асоціацією медичних сестер України.</w:t>
      </w:r>
    </w:p>
    <w:p w:rsidR="000703E6" w:rsidRPr="009F69D4" w:rsidRDefault="001C0053" w:rsidP="001C14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Необхідно негайне оновлення навчальних програм </w:t>
      </w:r>
      <w:r w:rsidR="009368C6"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з акушерства та гінекології 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медичних університетів та </w:t>
      </w:r>
      <w:r w:rsidR="009368C6"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інститутів післядипломної освіти для 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приведення їх у 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lastRenderedPageBreak/>
        <w:t>відповідність до світових стандартів та настанов</w:t>
      </w:r>
      <w:r w:rsidR="009368C6"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 з урахування реформ МОЗ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C0053" w:rsidRPr="009F69D4" w:rsidRDefault="001C0053" w:rsidP="001C14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b/>
          <w:sz w:val="32"/>
          <w:szCs w:val="32"/>
          <w:lang w:val="uk-UA"/>
        </w:rPr>
        <w:t>На рівні Асоціації</w:t>
      </w:r>
    </w:p>
    <w:p w:rsidR="001C0053" w:rsidRPr="009F69D4" w:rsidRDefault="001C0053" w:rsidP="001C1456">
      <w:pPr>
        <w:pStyle w:val="a3"/>
        <w:spacing w:after="0" w:line="360" w:lineRule="auto"/>
        <w:ind w:firstLine="5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sz w:val="32"/>
          <w:szCs w:val="32"/>
          <w:lang w:val="uk-UA"/>
        </w:rPr>
        <w:t>Розробити механізми надання юридичного захисту та матеріальної допомоги в разі хвороби для членів Асоціації.</w:t>
      </w:r>
    </w:p>
    <w:p w:rsidR="001C0053" w:rsidRPr="009F69D4" w:rsidRDefault="001C0053" w:rsidP="001C1456">
      <w:pPr>
        <w:pStyle w:val="a3"/>
        <w:spacing w:after="0" w:line="360" w:lineRule="auto"/>
        <w:ind w:firstLine="5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Розробити механізми </w:t>
      </w:r>
      <w:r w:rsidR="00DD22AA">
        <w:rPr>
          <w:rFonts w:ascii="Times New Roman" w:hAnsi="Times New Roman" w:cs="Times New Roman"/>
          <w:sz w:val="32"/>
          <w:szCs w:val="32"/>
          <w:lang w:val="uk-UA"/>
        </w:rPr>
        <w:t xml:space="preserve">та розширити 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>надання навчально-методичної допомоги регіонам з боку Асоціації.</w:t>
      </w:r>
    </w:p>
    <w:p w:rsidR="001C0053" w:rsidRDefault="009368C6" w:rsidP="001C1456">
      <w:pPr>
        <w:pStyle w:val="a3"/>
        <w:spacing w:after="0" w:line="360" w:lineRule="auto"/>
        <w:ind w:firstLine="5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В зв’язку з пріоритетним фінансуванням первинної медичної допомоги </w:t>
      </w:r>
      <w:r w:rsidR="00DD22AA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1C0053" w:rsidRPr="009F69D4">
        <w:rPr>
          <w:rFonts w:ascii="Times New Roman" w:hAnsi="Times New Roman" w:cs="Times New Roman"/>
          <w:sz w:val="32"/>
          <w:szCs w:val="32"/>
          <w:lang w:val="uk-UA"/>
        </w:rPr>
        <w:t>родумати механізми взаємодії акушерсько-гінекологічної служби з лікарями сімейної меди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цини, </w:t>
      </w:r>
      <w:r w:rsidR="001C1456">
        <w:rPr>
          <w:rFonts w:ascii="Times New Roman" w:hAnsi="Times New Roman" w:cs="Times New Roman"/>
          <w:sz w:val="32"/>
          <w:szCs w:val="32"/>
          <w:lang w:val="uk-UA"/>
        </w:rPr>
        <w:t xml:space="preserve">зокрема </w:t>
      </w:r>
      <w:r w:rsidRPr="009F69D4">
        <w:rPr>
          <w:rFonts w:ascii="Times New Roman" w:hAnsi="Times New Roman" w:cs="Times New Roman"/>
          <w:sz w:val="32"/>
          <w:szCs w:val="32"/>
          <w:lang w:val="uk-UA"/>
        </w:rPr>
        <w:t xml:space="preserve">обов’язковий огляд акушером-гінекологом 3 рази під час вагітності у І, ІІ та ІІІ триместру. </w:t>
      </w:r>
    </w:p>
    <w:p w:rsidR="001C1456" w:rsidRPr="009F69D4" w:rsidRDefault="001C1456" w:rsidP="001C1456">
      <w:pPr>
        <w:pStyle w:val="a3"/>
        <w:spacing w:after="0" w:line="360" w:lineRule="auto"/>
        <w:ind w:firstLine="55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F69D4" w:rsidRDefault="00DD22AA" w:rsidP="001C14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D22AA">
        <w:rPr>
          <w:rFonts w:ascii="Times New Roman" w:hAnsi="Times New Roman" w:cs="Times New Roman"/>
          <w:b/>
          <w:sz w:val="32"/>
          <w:szCs w:val="32"/>
          <w:lang w:val="uk-UA"/>
        </w:rPr>
        <w:t>Оргкомітету</w:t>
      </w:r>
    </w:p>
    <w:p w:rsidR="00DD22AA" w:rsidRDefault="00DD22AA" w:rsidP="001C1456">
      <w:pPr>
        <w:pStyle w:val="a3"/>
        <w:spacing w:after="0" w:line="360" w:lineRule="auto"/>
        <w:ind w:firstLine="5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D22AA">
        <w:rPr>
          <w:rFonts w:ascii="Times New Roman" w:hAnsi="Times New Roman" w:cs="Times New Roman"/>
          <w:sz w:val="32"/>
          <w:szCs w:val="32"/>
          <w:lang w:val="uk-UA"/>
        </w:rPr>
        <w:t xml:space="preserve">Викласти проект Резолюції на сайті Асоціації для обговорення, опрацювати пропозиції, зауваження та доповнення, </w:t>
      </w:r>
      <w:r w:rsidR="0063191D">
        <w:rPr>
          <w:rFonts w:ascii="Times New Roman" w:hAnsi="Times New Roman" w:cs="Times New Roman"/>
          <w:sz w:val="32"/>
          <w:szCs w:val="32"/>
          <w:lang w:val="uk-UA"/>
        </w:rPr>
        <w:t xml:space="preserve">що надійдуть, </w:t>
      </w:r>
      <w:r w:rsidRPr="00DD22AA">
        <w:rPr>
          <w:rFonts w:ascii="Times New Roman" w:hAnsi="Times New Roman" w:cs="Times New Roman"/>
          <w:sz w:val="32"/>
          <w:szCs w:val="32"/>
          <w:lang w:val="uk-UA"/>
        </w:rPr>
        <w:t>оформити кінцевий варіант Резолюції Пленуму та викласти на сайті Асоціації.</w:t>
      </w:r>
    </w:p>
    <w:p w:rsidR="00DA038C" w:rsidRPr="00DA038C" w:rsidRDefault="00DA038C" w:rsidP="001C1456">
      <w:pPr>
        <w:pStyle w:val="a3"/>
        <w:spacing w:after="0" w:line="360" w:lineRule="auto"/>
        <w:ind w:firstLine="5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038C">
        <w:rPr>
          <w:rFonts w:ascii="Times New Roman" w:hAnsi="Times New Roman" w:cs="Times New Roman"/>
          <w:sz w:val="32"/>
          <w:szCs w:val="32"/>
        </w:rPr>
        <w:t>Резолюцію</w:t>
      </w:r>
      <w:proofErr w:type="spellEnd"/>
      <w:r w:rsidRPr="00DA038C">
        <w:rPr>
          <w:rFonts w:ascii="Times New Roman" w:hAnsi="Times New Roman" w:cs="Times New Roman"/>
          <w:sz w:val="32"/>
          <w:szCs w:val="32"/>
        </w:rPr>
        <w:t xml:space="preserve"> пленуму </w:t>
      </w:r>
      <w:proofErr w:type="spellStart"/>
      <w:r w:rsidRPr="00DA038C">
        <w:rPr>
          <w:rFonts w:ascii="Times New Roman" w:hAnsi="Times New Roman" w:cs="Times New Roman"/>
          <w:sz w:val="32"/>
          <w:szCs w:val="32"/>
        </w:rPr>
        <w:t>Асоціації</w:t>
      </w:r>
      <w:proofErr w:type="spellEnd"/>
      <w:r w:rsidRPr="00DA03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proofErr w:type="spellStart"/>
      <w:r w:rsidRPr="00DA038C">
        <w:rPr>
          <w:rFonts w:ascii="Times New Roman" w:hAnsi="Times New Roman" w:cs="Times New Roman"/>
          <w:sz w:val="32"/>
          <w:szCs w:val="32"/>
        </w:rPr>
        <w:t>кушер</w:t>
      </w:r>
      <w:r>
        <w:rPr>
          <w:rFonts w:ascii="Times New Roman" w:hAnsi="Times New Roman" w:cs="Times New Roman"/>
          <w:sz w:val="32"/>
          <w:szCs w:val="32"/>
          <w:lang w:val="uk-UA"/>
        </w:rPr>
        <w:t>ів</w:t>
      </w:r>
      <w:proofErr w:type="spellEnd"/>
      <w:r w:rsidRPr="00DA038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A038C">
        <w:rPr>
          <w:rFonts w:ascii="Times New Roman" w:hAnsi="Times New Roman" w:cs="Times New Roman"/>
          <w:sz w:val="32"/>
          <w:szCs w:val="32"/>
        </w:rPr>
        <w:t>гінекологів</w:t>
      </w:r>
      <w:proofErr w:type="spellEnd"/>
      <w:r w:rsidRPr="00DA03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38C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DA038C">
        <w:rPr>
          <w:rFonts w:ascii="Times New Roman" w:hAnsi="Times New Roman" w:cs="Times New Roman"/>
          <w:sz w:val="32"/>
          <w:szCs w:val="32"/>
        </w:rPr>
        <w:t xml:space="preserve"> 2017р. </w:t>
      </w:r>
      <w:proofErr w:type="spellStart"/>
      <w:r w:rsidRPr="00DA038C">
        <w:rPr>
          <w:rFonts w:ascii="Times New Roman" w:hAnsi="Times New Roman" w:cs="Times New Roman"/>
          <w:sz w:val="32"/>
          <w:szCs w:val="32"/>
        </w:rPr>
        <w:t>направити</w:t>
      </w:r>
      <w:proofErr w:type="spellEnd"/>
      <w:r w:rsidRPr="00DA038C">
        <w:rPr>
          <w:rFonts w:ascii="Times New Roman" w:hAnsi="Times New Roman" w:cs="Times New Roman"/>
          <w:sz w:val="32"/>
          <w:szCs w:val="32"/>
        </w:rPr>
        <w:t xml:space="preserve"> до МОЗ </w:t>
      </w:r>
      <w:proofErr w:type="spellStart"/>
      <w:r w:rsidRPr="00DA038C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DA038C">
        <w:rPr>
          <w:rFonts w:ascii="Times New Roman" w:hAnsi="Times New Roman" w:cs="Times New Roman"/>
          <w:sz w:val="32"/>
          <w:szCs w:val="32"/>
        </w:rPr>
        <w:t>, </w:t>
      </w:r>
      <w:proofErr w:type="gramStart"/>
      <w:r w:rsidRPr="00DA038C">
        <w:rPr>
          <w:rFonts w:ascii="Times New Roman" w:hAnsi="Times New Roman" w:cs="Times New Roman"/>
          <w:sz w:val="32"/>
          <w:szCs w:val="32"/>
        </w:rPr>
        <w:t>профильного</w:t>
      </w:r>
      <w:proofErr w:type="gramEnd"/>
      <w:r w:rsidRPr="00DA03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38C">
        <w:rPr>
          <w:rFonts w:ascii="Times New Roman" w:hAnsi="Times New Roman" w:cs="Times New Roman"/>
          <w:sz w:val="32"/>
          <w:szCs w:val="32"/>
        </w:rPr>
        <w:t>Комітету</w:t>
      </w:r>
      <w:proofErr w:type="spellEnd"/>
      <w:r w:rsidRPr="00DA038C">
        <w:rPr>
          <w:rFonts w:ascii="Times New Roman" w:hAnsi="Times New Roman" w:cs="Times New Roman"/>
          <w:sz w:val="32"/>
          <w:szCs w:val="32"/>
        </w:rPr>
        <w:t xml:space="preserve"> ВР </w:t>
      </w:r>
      <w:proofErr w:type="spellStart"/>
      <w:r w:rsidRPr="00DA038C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DA03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38C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DA03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38C"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 w:rsidRPr="00DA03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38C">
        <w:rPr>
          <w:rFonts w:ascii="Times New Roman" w:hAnsi="Times New Roman" w:cs="Times New Roman"/>
          <w:sz w:val="32"/>
          <w:szCs w:val="32"/>
        </w:rPr>
        <w:t>охорони</w:t>
      </w:r>
      <w:proofErr w:type="spellEnd"/>
      <w:r w:rsidRPr="00DA03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38C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r w:rsidRPr="00DA038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A038C">
        <w:rPr>
          <w:rFonts w:ascii="Times New Roman" w:hAnsi="Times New Roman" w:cs="Times New Roman"/>
          <w:sz w:val="32"/>
          <w:szCs w:val="32"/>
        </w:rPr>
        <w:t>висвітлити</w:t>
      </w:r>
      <w:proofErr w:type="spellEnd"/>
      <w:r w:rsidRPr="00DA038C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DA038C">
        <w:rPr>
          <w:rFonts w:ascii="Times New Roman" w:hAnsi="Times New Roman" w:cs="Times New Roman"/>
          <w:sz w:val="32"/>
          <w:szCs w:val="32"/>
        </w:rPr>
        <w:t>провідних</w:t>
      </w:r>
      <w:proofErr w:type="spellEnd"/>
      <w:r w:rsidRPr="00DA03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спеціалізованих </w:t>
      </w:r>
      <w:r w:rsidRPr="00DA038C">
        <w:rPr>
          <w:rFonts w:ascii="Times New Roman" w:hAnsi="Times New Roman" w:cs="Times New Roman"/>
          <w:sz w:val="32"/>
          <w:szCs w:val="32"/>
        </w:rPr>
        <w:t>журналах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D22AA" w:rsidRPr="00DD22AA" w:rsidRDefault="00DD22AA" w:rsidP="001C1456">
      <w:pPr>
        <w:pStyle w:val="a3"/>
        <w:spacing w:after="0" w:line="360" w:lineRule="auto"/>
        <w:ind w:firstLine="55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Щорічно на Пленумах та </w:t>
      </w:r>
      <w:r w:rsidR="0063191D">
        <w:rPr>
          <w:rFonts w:ascii="Times New Roman" w:hAnsi="Times New Roman" w:cs="Times New Roman"/>
          <w:sz w:val="32"/>
          <w:szCs w:val="32"/>
          <w:lang w:val="uk-UA"/>
        </w:rPr>
        <w:t xml:space="preserve">З’їздах Асоціації проводити окрему секцію </w:t>
      </w:r>
      <w:r w:rsidR="00DA038C">
        <w:rPr>
          <w:rFonts w:ascii="Times New Roman" w:hAnsi="Times New Roman" w:cs="Times New Roman"/>
          <w:sz w:val="32"/>
          <w:szCs w:val="32"/>
          <w:lang w:val="en-US"/>
        </w:rPr>
        <w:t>(</w:t>
      </w:r>
      <w:r w:rsidR="00DA038C">
        <w:rPr>
          <w:rFonts w:ascii="Times New Roman" w:hAnsi="Times New Roman" w:cs="Times New Roman"/>
          <w:sz w:val="32"/>
          <w:szCs w:val="32"/>
          <w:lang w:val="uk-UA"/>
        </w:rPr>
        <w:t>круглий стіл</w:t>
      </w:r>
      <w:r w:rsidR="00310C8A">
        <w:rPr>
          <w:rFonts w:ascii="Times New Roman" w:hAnsi="Times New Roman" w:cs="Times New Roman"/>
          <w:sz w:val="32"/>
          <w:szCs w:val="32"/>
          <w:lang w:val="uk-UA"/>
        </w:rPr>
        <w:t>, робоче засідання</w:t>
      </w:r>
      <w:r w:rsidR="00DA038C">
        <w:rPr>
          <w:rFonts w:ascii="Times New Roman" w:hAnsi="Times New Roman" w:cs="Times New Roman"/>
          <w:sz w:val="32"/>
          <w:szCs w:val="32"/>
          <w:lang w:val="uk-UA"/>
        </w:rPr>
        <w:t xml:space="preserve">) </w:t>
      </w:r>
      <w:r w:rsidR="0063191D">
        <w:rPr>
          <w:rFonts w:ascii="Times New Roman" w:hAnsi="Times New Roman" w:cs="Times New Roman"/>
          <w:sz w:val="32"/>
          <w:szCs w:val="32"/>
          <w:lang w:val="uk-UA"/>
        </w:rPr>
        <w:t xml:space="preserve">з обов’язковою участю членів Президії, головних спеціалістів, Голів обласних осередків, </w:t>
      </w:r>
      <w:r w:rsidR="00310C8A">
        <w:rPr>
          <w:rFonts w:ascii="Times New Roman" w:hAnsi="Times New Roman" w:cs="Times New Roman"/>
          <w:sz w:val="32"/>
          <w:szCs w:val="32"/>
          <w:lang w:val="uk-UA"/>
        </w:rPr>
        <w:t xml:space="preserve">завідувачів та професорів </w:t>
      </w:r>
      <w:r w:rsidR="00310C8A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профільних кафедр </w:t>
      </w:r>
      <w:r w:rsidR="0063191D">
        <w:rPr>
          <w:rFonts w:ascii="Times New Roman" w:hAnsi="Times New Roman" w:cs="Times New Roman"/>
          <w:sz w:val="32"/>
          <w:szCs w:val="32"/>
          <w:lang w:val="uk-UA"/>
        </w:rPr>
        <w:t>присвячену нагальним питанням акушерсько-гінекологічної служби, аналізу її роботи за минулий період (від попереднього Пленуму або З’</w:t>
      </w:r>
      <w:r w:rsidR="001C1456">
        <w:rPr>
          <w:rFonts w:ascii="Times New Roman" w:hAnsi="Times New Roman" w:cs="Times New Roman"/>
          <w:sz w:val="32"/>
          <w:szCs w:val="32"/>
          <w:lang w:val="uk-UA"/>
        </w:rPr>
        <w:t>ї</w:t>
      </w:r>
      <w:r w:rsidR="0063191D">
        <w:rPr>
          <w:rFonts w:ascii="Times New Roman" w:hAnsi="Times New Roman" w:cs="Times New Roman"/>
          <w:sz w:val="32"/>
          <w:szCs w:val="32"/>
          <w:lang w:val="uk-UA"/>
        </w:rPr>
        <w:t>зду) та визначення нових викликів і перспектив в умовах реформування медицини.</w:t>
      </w:r>
    </w:p>
    <w:p w:rsidR="00DD22AA" w:rsidRPr="00DD22AA" w:rsidRDefault="00DD22AA" w:rsidP="00DD22AA">
      <w:pPr>
        <w:pStyle w:val="a3"/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DD22AA" w:rsidRPr="00DD22AA" w:rsidSect="009F69D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10A" w:rsidRDefault="0093510A" w:rsidP="009F69D4">
      <w:pPr>
        <w:spacing w:after="0" w:line="240" w:lineRule="auto"/>
      </w:pPr>
      <w:r>
        <w:separator/>
      </w:r>
    </w:p>
  </w:endnote>
  <w:endnote w:type="continuationSeparator" w:id="0">
    <w:p w:rsidR="0093510A" w:rsidRDefault="0093510A" w:rsidP="009F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10A" w:rsidRDefault="0093510A" w:rsidP="009F69D4">
      <w:pPr>
        <w:spacing w:after="0" w:line="240" w:lineRule="auto"/>
      </w:pPr>
      <w:r>
        <w:separator/>
      </w:r>
    </w:p>
  </w:footnote>
  <w:footnote w:type="continuationSeparator" w:id="0">
    <w:p w:rsidR="0093510A" w:rsidRDefault="0093510A" w:rsidP="009F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884220"/>
      <w:docPartObj>
        <w:docPartGallery w:val="Page Numbers (Top of Page)"/>
        <w:docPartUnique/>
      </w:docPartObj>
    </w:sdtPr>
    <w:sdtContent>
      <w:p w:rsidR="009F69D4" w:rsidRDefault="000162F4">
        <w:pPr>
          <w:pStyle w:val="a4"/>
          <w:jc w:val="right"/>
        </w:pPr>
        <w:r>
          <w:fldChar w:fldCharType="begin"/>
        </w:r>
        <w:r w:rsidR="009F69D4">
          <w:instrText>PAGE   \* MERGEFORMAT</w:instrText>
        </w:r>
        <w:r>
          <w:fldChar w:fldCharType="separate"/>
        </w:r>
        <w:r w:rsidR="0057415C">
          <w:rPr>
            <w:noProof/>
          </w:rPr>
          <w:t>2</w:t>
        </w:r>
        <w:r>
          <w:fldChar w:fldCharType="end"/>
        </w:r>
      </w:p>
    </w:sdtContent>
  </w:sdt>
  <w:p w:rsidR="009F69D4" w:rsidRDefault="009F6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FCF"/>
    <w:multiLevelType w:val="hybridMultilevel"/>
    <w:tmpl w:val="927A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C2A8B"/>
    <w:multiLevelType w:val="hybridMultilevel"/>
    <w:tmpl w:val="C0B2E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2FC"/>
    <w:rsid w:val="000162F4"/>
    <w:rsid w:val="000703E6"/>
    <w:rsid w:val="00113F3E"/>
    <w:rsid w:val="00117E93"/>
    <w:rsid w:val="001C0053"/>
    <w:rsid w:val="001C1456"/>
    <w:rsid w:val="001C3096"/>
    <w:rsid w:val="001D40FE"/>
    <w:rsid w:val="002D4400"/>
    <w:rsid w:val="00310C8A"/>
    <w:rsid w:val="003E0DAA"/>
    <w:rsid w:val="004B4D27"/>
    <w:rsid w:val="004F40AA"/>
    <w:rsid w:val="0057415C"/>
    <w:rsid w:val="0063191D"/>
    <w:rsid w:val="006F16CE"/>
    <w:rsid w:val="007A1117"/>
    <w:rsid w:val="00901476"/>
    <w:rsid w:val="0093510A"/>
    <w:rsid w:val="009368C6"/>
    <w:rsid w:val="009655D0"/>
    <w:rsid w:val="009D1CB4"/>
    <w:rsid w:val="009F69D4"/>
    <w:rsid w:val="00A7340D"/>
    <w:rsid w:val="00AF2C86"/>
    <w:rsid w:val="00BB52A8"/>
    <w:rsid w:val="00BD2E74"/>
    <w:rsid w:val="00C95A1F"/>
    <w:rsid w:val="00CA3065"/>
    <w:rsid w:val="00CC4373"/>
    <w:rsid w:val="00DA038C"/>
    <w:rsid w:val="00DD22AA"/>
    <w:rsid w:val="00E972B0"/>
    <w:rsid w:val="00ED42FC"/>
    <w:rsid w:val="00F0075A"/>
    <w:rsid w:val="00F8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2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6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9D4"/>
  </w:style>
  <w:style w:type="paragraph" w:styleId="a6">
    <w:name w:val="footer"/>
    <w:basedOn w:val="a"/>
    <w:link w:val="a7"/>
    <w:uiPriority w:val="99"/>
    <w:unhideWhenUsed/>
    <w:rsid w:val="009F6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9D4"/>
  </w:style>
  <w:style w:type="paragraph" w:styleId="a8">
    <w:name w:val="Normal (Web)"/>
    <w:basedOn w:val="a"/>
    <w:uiPriority w:val="99"/>
    <w:semiHidden/>
    <w:unhideWhenUsed/>
    <w:rsid w:val="00F85FF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2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6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9D4"/>
  </w:style>
  <w:style w:type="paragraph" w:styleId="a6">
    <w:name w:val="footer"/>
    <w:basedOn w:val="a"/>
    <w:link w:val="a7"/>
    <w:uiPriority w:val="99"/>
    <w:unhideWhenUsed/>
    <w:rsid w:val="009F6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2017-09-24T12:13:00Z</dcterms:created>
  <dcterms:modified xsi:type="dcterms:W3CDTF">2017-09-26T09:38:00Z</dcterms:modified>
</cp:coreProperties>
</file>